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0A" w:rsidRDefault="007014C3">
      <w:pPr>
        <w:pStyle w:val="a7"/>
        <w:jc w:val="both"/>
        <w:rPr>
          <w:rFonts w:cs="Times New Roman"/>
        </w:rPr>
      </w:pPr>
      <w:r>
        <w:rPr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张汪红头" style="position:absolute;left:0;text-align:left;margin-left:-86.6pt;margin-top:-64.2pt;width:595.3pt;height:397.5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7" o:title="张汪红头"/>
          </v:shape>
        </w:pict>
      </w:r>
    </w:p>
    <w:p w:rsidR="005B240A" w:rsidRDefault="005B240A">
      <w:pPr>
        <w:spacing w:line="400" w:lineRule="atLeast"/>
        <w:rPr>
          <w:rFonts w:ascii="仿宋_GB2312" w:eastAsia="仿宋_GB2312"/>
          <w:sz w:val="32"/>
          <w:szCs w:val="32"/>
        </w:rPr>
      </w:pPr>
    </w:p>
    <w:p w:rsidR="005B240A" w:rsidRDefault="005B240A">
      <w:pPr>
        <w:spacing w:line="400" w:lineRule="atLeast"/>
        <w:rPr>
          <w:rFonts w:ascii="仿宋_GB2312" w:eastAsia="仿宋_GB2312"/>
          <w:sz w:val="32"/>
          <w:szCs w:val="32"/>
        </w:rPr>
      </w:pPr>
    </w:p>
    <w:p w:rsidR="005B240A" w:rsidRDefault="005B240A">
      <w:pPr>
        <w:spacing w:line="400" w:lineRule="atLeast"/>
        <w:rPr>
          <w:rFonts w:ascii="仿宋_GB2312" w:eastAsia="仿宋_GB2312"/>
          <w:sz w:val="32"/>
          <w:szCs w:val="32"/>
        </w:rPr>
      </w:pPr>
    </w:p>
    <w:p w:rsidR="005B240A" w:rsidRDefault="005B240A">
      <w:pPr>
        <w:spacing w:line="400" w:lineRule="atLeast"/>
        <w:rPr>
          <w:rFonts w:ascii="仿宋_GB2312" w:eastAsia="仿宋_GB2312"/>
          <w:sz w:val="32"/>
          <w:szCs w:val="32"/>
        </w:rPr>
      </w:pPr>
    </w:p>
    <w:p w:rsidR="005B240A" w:rsidRDefault="005B240A">
      <w:pPr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5B240A" w:rsidRDefault="007014C3">
      <w:pPr>
        <w:spacing w:line="400" w:lineRule="atLeas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张发〔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5B240A" w:rsidRDefault="005B240A">
      <w:pPr>
        <w:spacing w:line="400" w:lineRule="atLeast"/>
        <w:rPr>
          <w:rFonts w:ascii="仿宋_GB2312" w:eastAsia="仿宋_GB2312"/>
          <w:sz w:val="32"/>
          <w:szCs w:val="32"/>
        </w:rPr>
      </w:pPr>
    </w:p>
    <w:p w:rsidR="005B240A" w:rsidRDefault="007014C3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中共张汪镇委员会</w:t>
      </w:r>
    </w:p>
    <w:p w:rsidR="005B240A" w:rsidRDefault="007014C3">
      <w:pPr>
        <w:spacing w:line="640" w:lineRule="exact"/>
        <w:jc w:val="center"/>
        <w:rPr>
          <w:rFonts w:ascii="方正小标宋简体" w:eastAsia="方正小标宋简体" w:hAnsi="方正小标宋简体"/>
          <w:spacing w:val="34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34"/>
          <w:sz w:val="44"/>
          <w:szCs w:val="44"/>
        </w:rPr>
        <w:t>张汪镇人民政府</w:t>
      </w:r>
    </w:p>
    <w:p w:rsidR="005B240A" w:rsidRDefault="007014C3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关于加强“三秋”秸秆禁烧和综合利用工作的实施意见</w:t>
      </w:r>
    </w:p>
    <w:p w:rsidR="005B240A" w:rsidRDefault="005B240A">
      <w:pPr>
        <w:spacing w:line="400" w:lineRule="atLeast"/>
        <w:rPr>
          <w:rFonts w:ascii="仿宋_GB2312" w:eastAsia="仿宋_GB2312"/>
          <w:sz w:val="32"/>
          <w:szCs w:val="32"/>
        </w:rPr>
      </w:pP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为认真贯彻落实《中共枣庄市委市政府关于加强秸秆禁烧和综合利用工作的实施意见》（枣发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 w:hint="eastAsia"/>
          <w:sz w:val="32"/>
          <w:szCs w:val="32"/>
        </w:rPr>
        <w:t>2017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）精神，根据《山东省生态环境委员会办公室关于做好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 w:hint="eastAsia"/>
          <w:sz w:val="32"/>
          <w:szCs w:val="32"/>
        </w:rPr>
        <w:t>秸秆综合利用和禁烧管控工作的通知》（鲁环委办</w:t>
      </w:r>
      <w:r>
        <w:rPr>
          <w:rFonts w:ascii="仿宋_GB2312" w:eastAsia="仿宋_GB2312" w:cs="仿宋_GB2312" w:hint="eastAsia"/>
          <w:sz w:val="32"/>
          <w:szCs w:val="32"/>
        </w:rPr>
        <w:t>〔</w:t>
      </w:r>
      <w:r>
        <w:rPr>
          <w:rFonts w:ascii="仿宋_GB2312" w:eastAsia="仿宋_GB2312" w:cs="仿宋_GB2312" w:hint="eastAsia"/>
          <w:sz w:val="32"/>
          <w:szCs w:val="32"/>
        </w:rPr>
        <w:t>2024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 w:hint="eastAsia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号</w:t>
      </w:r>
      <w:r>
        <w:rPr>
          <w:rFonts w:ascii="仿宋_GB2312" w:eastAsia="仿宋_GB2312" w:cs="仿宋_GB2312" w:hint="eastAsia"/>
          <w:sz w:val="32"/>
          <w:szCs w:val="32"/>
        </w:rPr>
        <w:t>）要求，全省将继续利用卫星遥感监测秸秆焚烧火点情况。</w:t>
      </w:r>
      <w:r>
        <w:rPr>
          <w:rFonts w:ascii="仿宋_GB2312" w:eastAsia="仿宋_GB2312" w:cs="仿宋_GB2312" w:hint="eastAsia"/>
          <w:sz w:val="32"/>
          <w:szCs w:val="32"/>
        </w:rPr>
        <w:t>为切实做好今年我镇“三秋”秸秆禁烧和综合利用工作，立足我镇实际，特制订以下意见：</w:t>
      </w:r>
    </w:p>
    <w:p w:rsidR="005B240A" w:rsidRDefault="007014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一、目标任务</w:t>
      </w: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全镇范围内全面禁止秸秆</w:t>
      </w:r>
      <w:r>
        <w:rPr>
          <w:rFonts w:ascii="仿宋_GB2312" w:eastAsia="仿宋_GB2312" w:hAnsi="仿宋_GB2312" w:cs="仿宋_GB2312" w:hint="eastAsia"/>
          <w:sz w:val="32"/>
          <w:szCs w:val="32"/>
        </w:rPr>
        <w:t>和垃圾焚烧</w:t>
      </w:r>
      <w:r>
        <w:rPr>
          <w:rFonts w:ascii="仿宋_GB2312" w:eastAsia="仿宋_GB2312" w:cs="仿宋_GB2312" w:hint="eastAsia"/>
          <w:sz w:val="32"/>
          <w:szCs w:val="32"/>
        </w:rPr>
        <w:t>，实现“不烧一把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火，不冒一缕烟”；彻底清理积存在路边、地边、村边、渠边、坑边等处的农作物秸秆、杂草等，确保全镇“三秋”期间不发生火灾事故、不出现危及“三秋”安全生产的其它治安问题。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确保国家、省卫星遥感监测“零火点”，省、两级市巡查督查“零火点”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，市高空瞭望平台“零火点”</w:t>
      </w:r>
      <w:r>
        <w:rPr>
          <w:rFonts w:ascii="仿宋_GB2312" w:eastAsia="仿宋_GB2312" w:hAnsi="仿宋_GB2312" w:cs="仿宋_GB2312" w:hint="eastAsia"/>
          <w:sz w:val="32"/>
          <w:szCs w:val="32"/>
        </w:rPr>
        <w:t>；全镇秸秆综合利用率达</w:t>
      </w:r>
      <w:r>
        <w:rPr>
          <w:rFonts w:ascii="仿宋_GB2312" w:eastAsia="仿宋_GB2312" w:hAnsi="仿宋_GB2312" w:cs="仿宋_GB2312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左右，玉米机收率达</w:t>
      </w:r>
      <w:r>
        <w:rPr>
          <w:rFonts w:ascii="仿宋_GB2312" w:eastAsia="仿宋_GB2312" w:hAnsi="仿宋_GB2312" w:cs="仿宋_GB2312" w:hint="eastAsia"/>
          <w:sz w:val="32"/>
          <w:szCs w:val="32"/>
        </w:rPr>
        <w:t>95%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B240A" w:rsidRDefault="007014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二、责任单位及责任人</w:t>
      </w:r>
    </w:p>
    <w:p w:rsidR="005B240A" w:rsidRDefault="007014C3">
      <w:pPr>
        <w:spacing w:line="520" w:lineRule="exact"/>
        <w:ind w:firstLineChars="200" w:firstLine="640"/>
        <w:rPr>
          <w:rFonts w:ascii="仿宋_GB2312" w:eastAsia="仿宋_GB2312" w:hAnsi="新宋体"/>
          <w:sz w:val="32"/>
          <w:szCs w:val="32"/>
          <w:lang w:val="zh-CN"/>
        </w:rPr>
      </w:pPr>
      <w:r>
        <w:rPr>
          <w:rFonts w:ascii="仿宋_GB2312" w:eastAsia="仿宋_GB2312" w:hAnsi="新宋体" w:cs="仿宋_GB2312" w:hint="eastAsia"/>
          <w:sz w:val="32"/>
          <w:szCs w:val="32"/>
          <w:lang w:val="zh-CN"/>
        </w:rPr>
        <w:t>要深入贯彻落实习近平生态文明思想，进一步增强环境保护责任感、紧迫感，坚持把秸秆禁烧工作摆在更加突出位置，迅速行动，抓出成效，切实</w:t>
      </w:r>
      <w:r>
        <w:rPr>
          <w:rFonts w:ascii="仿宋_GB2312" w:eastAsia="仿宋_GB2312" w:hAnsi="新宋体" w:cs="仿宋_GB2312" w:hint="eastAsia"/>
          <w:sz w:val="32"/>
          <w:szCs w:val="32"/>
          <w:lang w:val="zh-CN"/>
        </w:rPr>
        <w:t>保障全市环境空气质量，提升人民群众蓝天幸福感和满足感。按照“标本兼治、疏堵结合、属地管理、源头控制”的原则，全镇划分为九个“三秋”生产责任区域，</w:t>
      </w:r>
      <w:r>
        <w:rPr>
          <w:rFonts w:ascii="仿宋_GB2312" w:eastAsia="仿宋_GB2312" w:hAnsi="新宋体" w:cs="仿宋_GB2312" w:hint="eastAsia"/>
          <w:sz w:val="32"/>
          <w:szCs w:val="32"/>
        </w:rPr>
        <w:t>包党总支领导、总支书记为各区域第一责任人，</w:t>
      </w:r>
      <w:r>
        <w:rPr>
          <w:rFonts w:ascii="仿宋_GB2312" w:eastAsia="仿宋_GB2312" w:hAnsi="新宋体" w:cs="仿宋_GB2312" w:hint="eastAsia"/>
          <w:color w:val="000000" w:themeColor="text1"/>
          <w:sz w:val="32"/>
          <w:szCs w:val="32"/>
        </w:rPr>
        <w:t>包村干部、</w:t>
      </w:r>
      <w:r>
        <w:rPr>
          <w:rFonts w:ascii="仿宋_GB2312" w:eastAsia="仿宋_GB2312" w:hAnsi="新宋体" w:cs="仿宋_GB2312" w:hint="eastAsia"/>
          <w:sz w:val="32"/>
          <w:szCs w:val="32"/>
        </w:rPr>
        <w:t>村四职干部为直接责任人，全面负责本区域的</w:t>
      </w:r>
      <w:r>
        <w:rPr>
          <w:rFonts w:ascii="仿宋_GB2312" w:eastAsia="仿宋_GB2312" w:hAnsi="新宋体" w:cs="仿宋_GB2312" w:hint="eastAsia"/>
          <w:sz w:val="32"/>
          <w:szCs w:val="32"/>
          <w:lang w:val="zh-CN"/>
        </w:rPr>
        <w:t>“三秋”生产工作。</w:t>
      </w:r>
    </w:p>
    <w:p w:rsidR="005B240A" w:rsidRDefault="007014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三、工作内容</w:t>
      </w: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（一）抓好宣传发动。</w:t>
      </w:r>
      <w:r>
        <w:rPr>
          <w:rFonts w:ascii="仿宋_GB2312" w:eastAsia="仿宋_GB2312" w:cs="仿宋_GB2312" w:hint="eastAsia"/>
          <w:sz w:val="32"/>
          <w:szCs w:val="32"/>
        </w:rPr>
        <w:t>各党总支、村要充分利用广播、微信群、宣传车、标语等</w:t>
      </w:r>
      <w:r>
        <w:rPr>
          <w:rFonts w:ascii="仿宋_GB2312" w:eastAsia="仿宋_GB2312" w:cs="仿宋_GB2312" w:hint="eastAsia"/>
          <w:sz w:val="32"/>
          <w:szCs w:val="32"/>
        </w:rPr>
        <w:t>多</w:t>
      </w:r>
      <w:r>
        <w:rPr>
          <w:rFonts w:ascii="仿宋_GB2312" w:eastAsia="仿宋_GB2312" w:cs="仿宋_GB2312" w:hint="eastAsia"/>
          <w:sz w:val="32"/>
          <w:szCs w:val="32"/>
        </w:rPr>
        <w:t>种宣传</w:t>
      </w:r>
      <w:r>
        <w:rPr>
          <w:rFonts w:ascii="仿宋_GB2312" w:eastAsia="仿宋_GB2312" w:cs="仿宋_GB2312" w:hint="eastAsia"/>
          <w:sz w:val="32"/>
          <w:szCs w:val="32"/>
        </w:rPr>
        <w:t>方式</w:t>
      </w:r>
      <w:r>
        <w:rPr>
          <w:rFonts w:ascii="仿宋_GB2312" w:eastAsia="仿宋_GB2312" w:cs="仿宋_GB2312" w:hint="eastAsia"/>
          <w:sz w:val="32"/>
          <w:szCs w:val="32"/>
        </w:rPr>
        <w:t>，营造抓好“三秋”安全生产工作的浓厚氛围，切实提高广大干部群众的防火安全意识。广泛开展“小手拉大手”活动，印制《致学生家长的一封信》，每村张贴一张禁烧通告，</w:t>
      </w:r>
      <w:r>
        <w:rPr>
          <w:rFonts w:ascii="仿宋_GB2312" w:eastAsia="仿宋_GB2312" w:hAnsi="仿宋_GB2312" w:cs="仿宋_GB2312" w:hint="eastAsia"/>
          <w:sz w:val="32"/>
          <w:szCs w:val="32"/>
        </w:rPr>
        <w:t>村主要路口、各地块的出入口都要悬挂条幅或张贴宣传标语，</w:t>
      </w:r>
      <w:r>
        <w:rPr>
          <w:rFonts w:ascii="仿宋_GB2312" w:eastAsia="仿宋_GB2312" w:cs="仿宋_GB2312"/>
          <w:sz w:val="32"/>
          <w:szCs w:val="32"/>
        </w:rPr>
        <w:t>1000</w:t>
      </w:r>
      <w:r>
        <w:rPr>
          <w:rFonts w:ascii="仿宋_GB2312" w:eastAsia="仿宋_GB2312" w:cs="仿宋_GB2312" w:hint="eastAsia"/>
          <w:sz w:val="32"/>
          <w:szCs w:val="32"/>
        </w:rPr>
        <w:t>人以下的村不少于</w:t>
      </w:r>
      <w:r>
        <w:rPr>
          <w:rFonts w:ascii="仿宋_GB2312" w:eastAsia="仿宋_GB2312" w:cs="仿宋_GB2312"/>
          <w:sz w:val="32"/>
          <w:szCs w:val="32"/>
        </w:rPr>
        <w:t>30</w:t>
      </w:r>
      <w:r>
        <w:rPr>
          <w:rFonts w:ascii="仿宋_GB2312" w:eastAsia="仿宋_GB2312" w:cs="仿宋_GB2312" w:hint="eastAsia"/>
          <w:sz w:val="32"/>
          <w:szCs w:val="32"/>
        </w:rPr>
        <w:t>幅，</w:t>
      </w:r>
      <w:r>
        <w:rPr>
          <w:rFonts w:ascii="仿宋_GB2312" w:eastAsia="仿宋_GB2312" w:cs="仿宋_GB2312"/>
          <w:sz w:val="32"/>
          <w:szCs w:val="32"/>
        </w:rPr>
        <w:t>1000</w:t>
      </w:r>
      <w:r>
        <w:rPr>
          <w:rFonts w:ascii="仿宋_GB2312" w:eastAsia="仿宋_GB2312" w:cs="仿宋_GB2312" w:hint="eastAsia"/>
          <w:sz w:val="32"/>
          <w:szCs w:val="32"/>
        </w:rPr>
        <w:t>人以上的村不少于</w:t>
      </w:r>
      <w:r>
        <w:rPr>
          <w:rFonts w:ascii="仿宋_GB2312" w:eastAsia="仿宋_GB2312" w:cs="仿宋_GB2312"/>
          <w:sz w:val="32"/>
          <w:szCs w:val="32"/>
        </w:rPr>
        <w:t>50</w:t>
      </w:r>
      <w:r>
        <w:rPr>
          <w:rFonts w:ascii="仿宋_GB2312" w:eastAsia="仿宋_GB2312" w:cs="仿宋_GB2312" w:hint="eastAsia"/>
          <w:sz w:val="32"/>
          <w:szCs w:val="32"/>
        </w:rPr>
        <w:t>幅。镇督查组将对宣传情况进行专项检查，对宣传不到位的村进行通报批评。</w:t>
      </w:r>
    </w:p>
    <w:p w:rsidR="005B240A" w:rsidRDefault="007014C3">
      <w:pPr>
        <w:spacing w:line="52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二）严格落实防火措施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各党总支、村要</w:t>
      </w:r>
      <w:r>
        <w:rPr>
          <w:rFonts w:ascii="仿宋_GB2312" w:eastAsia="仿宋_GB2312" w:hAnsi="仿宋_GB2312" w:cs="仿宋_GB2312" w:hint="eastAsia"/>
          <w:sz w:val="32"/>
          <w:szCs w:val="32"/>
        </w:rPr>
        <w:t>树立打持久战的思想，将秸秆禁烧纳入年度工作重点，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严格落实安全防火责任制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要根据地块，明确划分防火责任区，科学搭建防火棚，配齐灭火器、扫帚、铁锨、水等防火物品。各村要充分利用党员、入党积极分子、志愿者、村级公益岗力量，成立专门“三秋”防火队伍，严格落实</w:t>
      </w:r>
      <w:r>
        <w:rPr>
          <w:rFonts w:ascii="仿宋_GB2312" w:eastAsia="仿宋_GB2312" w:hAnsi="仿宋_GB2312" w:cs="仿宋_GB2312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小时值班，确保监管无盲区。严禁携带火</w:t>
      </w:r>
      <w:r>
        <w:rPr>
          <w:rFonts w:ascii="仿宋_GB2312" w:eastAsia="仿宋_GB2312" w:hAnsi="仿宋_GB2312" w:cs="仿宋_GB2312" w:hint="eastAsia"/>
          <w:sz w:val="32"/>
          <w:szCs w:val="32"/>
        </w:rPr>
        <w:t>种进地，坚决制止和杜绝田间吸烟行为。决不允许在主要道路、田间道路打场晒粮。要将防火任务细化分解，责任到人，防止大而化之，确保防火责任落到实处。</w:t>
      </w: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（三）努力拓宽秸秆综合利用渠道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积极开展秸秆收储与综合利用，大力开展秸秆肥料化利用，推广秸秆机械化还田，凡适宜农机作业地块，确保全部使用联合收获、秸秆粉碎还田机械，把秸秆就地粉碎还田，增加土壤肥力，改善土壤环境。对于不能粉碎还田的秸秆，</w:t>
      </w:r>
      <w:r>
        <w:rPr>
          <w:rFonts w:ascii="仿宋_GB2312" w:eastAsia="仿宋_GB2312" w:cs="仿宋_GB2312" w:hint="eastAsia"/>
          <w:sz w:val="32"/>
          <w:szCs w:val="32"/>
        </w:rPr>
        <w:t>要组织彻底清理清运，设置堆放点集中有序堆放。</w:t>
      </w:r>
      <w:r>
        <w:rPr>
          <w:rFonts w:ascii="仿宋_GB2312" w:eastAsia="仿宋_GB2312" w:cs="仿宋_GB2312" w:hint="eastAsia"/>
          <w:sz w:val="32"/>
          <w:szCs w:val="32"/>
        </w:rPr>
        <w:t>禁止在田间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地头、</w:t>
      </w:r>
      <w:r>
        <w:rPr>
          <w:rFonts w:ascii="仿宋_GB2312" w:eastAsia="仿宋_GB2312" w:cs="仿宋_GB2312" w:hint="eastAsia"/>
          <w:sz w:val="32"/>
          <w:szCs w:val="32"/>
        </w:rPr>
        <w:t>林缘、</w:t>
      </w:r>
      <w:r>
        <w:rPr>
          <w:rFonts w:ascii="仿宋_GB2312" w:eastAsia="仿宋_GB2312" w:cs="仿宋_GB2312" w:hint="eastAsia"/>
          <w:sz w:val="32"/>
          <w:szCs w:val="32"/>
        </w:rPr>
        <w:t>河</w:t>
      </w:r>
      <w:r>
        <w:rPr>
          <w:rFonts w:ascii="仿宋_GB2312" w:eastAsia="仿宋_GB2312" w:cs="仿宋_GB2312" w:hint="eastAsia"/>
          <w:sz w:val="32"/>
          <w:szCs w:val="32"/>
        </w:rPr>
        <w:t>边、沟渠及道路两侧等处随意堆放，从源头上解决禁烧期不烧、非禁烧</w:t>
      </w:r>
      <w:r>
        <w:rPr>
          <w:rFonts w:ascii="仿宋_GB2312" w:eastAsia="仿宋_GB2312" w:cs="仿宋_GB2312" w:hint="eastAsia"/>
          <w:sz w:val="32"/>
          <w:szCs w:val="32"/>
        </w:rPr>
        <w:t>期屡禁不止的问题。清理清运要达到田间净、地头净、沟渠净、路边净、树下净、村内净“六净”标准，切实杜绝秸秆进村，巩固好和美乡村建设和农村人居环境整治成果。秸秆集中堆放点要严格落实防火措施，配备必要的灭火设施和器材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（四）强化服务保障。</w:t>
      </w:r>
      <w:r>
        <w:rPr>
          <w:rFonts w:ascii="仿宋_GB2312" w:eastAsia="仿宋_GB2312" w:cs="仿宋_GB2312" w:hint="eastAsia"/>
          <w:sz w:val="32"/>
          <w:szCs w:val="32"/>
        </w:rPr>
        <w:t>农业部门要加强技术指导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 w:hint="eastAsia"/>
          <w:sz w:val="32"/>
          <w:szCs w:val="32"/>
        </w:rPr>
        <w:t>收割机械的调度；财政所</w:t>
      </w:r>
      <w:r>
        <w:rPr>
          <w:rFonts w:ascii="仿宋_GB2312" w:eastAsia="仿宋_GB2312" w:cs="仿宋_GB2312" w:hint="eastAsia"/>
          <w:sz w:val="32"/>
          <w:szCs w:val="32"/>
        </w:rPr>
        <w:t>、经管站</w:t>
      </w:r>
      <w:r>
        <w:rPr>
          <w:rFonts w:ascii="仿宋_GB2312" w:eastAsia="仿宋_GB2312" w:cs="仿宋_GB2312" w:hint="eastAsia"/>
          <w:sz w:val="32"/>
          <w:szCs w:val="32"/>
        </w:rPr>
        <w:t>要积极提供“三秋”生产资金支持；市场监管部门要加大农资市场的打假力度，让群众用</w:t>
      </w:r>
      <w:r>
        <w:rPr>
          <w:rFonts w:ascii="仿宋_GB2312" w:eastAsia="仿宋_GB2312" w:cs="仿宋_GB2312" w:hint="eastAsia"/>
          <w:sz w:val="32"/>
          <w:szCs w:val="32"/>
        </w:rPr>
        <w:lastRenderedPageBreak/>
        <w:t>上放心农资；环保、环卫、综</w:t>
      </w:r>
      <w:r>
        <w:rPr>
          <w:rFonts w:ascii="仿宋_GB2312" w:eastAsia="仿宋_GB2312" w:cs="仿宋_GB2312" w:hint="eastAsia"/>
          <w:sz w:val="32"/>
          <w:szCs w:val="32"/>
        </w:rPr>
        <w:t>合</w:t>
      </w:r>
      <w:r>
        <w:rPr>
          <w:rFonts w:ascii="仿宋_GB2312" w:eastAsia="仿宋_GB2312" w:cs="仿宋_GB2312" w:hint="eastAsia"/>
          <w:sz w:val="32"/>
          <w:szCs w:val="32"/>
        </w:rPr>
        <w:t>执法、派出所等部门要突出抓好秸秆禁烧、社会治安等工作；交管所、交警中队严格查处公路晒粮现象；</w:t>
      </w:r>
      <w:r>
        <w:rPr>
          <w:rFonts w:ascii="仿宋_GB2312" w:eastAsia="仿宋_GB2312" w:cs="仿宋_GB2312" w:hint="eastAsia"/>
          <w:sz w:val="32"/>
          <w:szCs w:val="32"/>
        </w:rPr>
        <w:t>宣传</w:t>
      </w:r>
      <w:r>
        <w:rPr>
          <w:rFonts w:ascii="仿宋_GB2312" w:eastAsia="仿宋_GB2312" w:cs="仿宋_GB2312" w:hint="eastAsia"/>
          <w:sz w:val="32"/>
          <w:szCs w:val="32"/>
        </w:rPr>
        <w:t>部门</w:t>
      </w:r>
      <w:r>
        <w:rPr>
          <w:rFonts w:ascii="仿宋_GB2312" w:eastAsia="仿宋_GB2312" w:cs="仿宋_GB2312" w:hint="eastAsia"/>
          <w:sz w:val="32"/>
          <w:szCs w:val="32"/>
        </w:rPr>
        <w:t>要加大宣传力度，为“三秋”工作扎实开展营造良好的舆论氛围</w:t>
      </w:r>
      <w:r>
        <w:rPr>
          <w:rFonts w:ascii="仿宋_GB2312" w:eastAsia="仿宋_GB2312" w:cs="仿宋_GB2312" w:hint="eastAsia"/>
          <w:sz w:val="32"/>
          <w:szCs w:val="32"/>
        </w:rPr>
        <w:t>；</w:t>
      </w:r>
      <w:r>
        <w:rPr>
          <w:rFonts w:ascii="仿宋_GB2312" w:eastAsia="仿宋_GB2312" w:cs="仿宋_GB2312" w:hint="eastAsia"/>
          <w:sz w:val="32"/>
          <w:szCs w:val="32"/>
        </w:rPr>
        <w:t>督查室加大督查力度，层层压实责任。</w:t>
      </w:r>
    </w:p>
    <w:p w:rsidR="005B240A" w:rsidRDefault="007014C3">
      <w:pPr>
        <w:spacing w:line="520" w:lineRule="exact"/>
        <w:ind w:firstLineChars="200" w:firstLine="64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四、考核奖惩</w:t>
      </w:r>
    </w:p>
    <w:p w:rsidR="005B240A" w:rsidRDefault="007014C3">
      <w:pPr>
        <w:spacing w:line="520" w:lineRule="exact"/>
        <w:ind w:firstLineChars="200" w:firstLine="640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0"/>
        </w:rPr>
        <w:t>(</w:t>
      </w:r>
      <w:r>
        <w:rPr>
          <w:rFonts w:ascii="楷体_GB2312" w:eastAsia="楷体_GB2312" w:hAnsi="楷体_GB2312" w:hint="eastAsia"/>
          <w:b/>
          <w:bCs/>
          <w:sz w:val="32"/>
          <w:szCs w:val="30"/>
        </w:rPr>
        <w:t>一</w:t>
      </w:r>
      <w:r>
        <w:rPr>
          <w:rFonts w:ascii="楷体_GB2312" w:eastAsia="楷体_GB2312" w:hAnsi="楷体_GB2312" w:hint="eastAsia"/>
          <w:b/>
          <w:bCs/>
          <w:sz w:val="32"/>
          <w:szCs w:val="30"/>
        </w:rPr>
        <w:t>）实行专项经费保障制</w:t>
      </w:r>
      <w:r>
        <w:rPr>
          <w:rFonts w:ascii="楷体_GB2312" w:eastAsia="楷体_GB2312" w:hAnsi="仿宋_GB2312" w:hint="eastAsia"/>
          <w:bCs/>
          <w:sz w:val="32"/>
          <w:szCs w:val="30"/>
        </w:rPr>
        <w:t>。</w:t>
      </w:r>
      <w:r>
        <w:rPr>
          <w:rFonts w:ascii="仿宋_GB2312" w:eastAsia="仿宋_GB2312" w:hint="eastAsia"/>
          <w:sz w:val="32"/>
          <w:szCs w:val="32"/>
        </w:rPr>
        <w:t>根据小麦直补面积，按照村级每亩</w:t>
      </w: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元、党总支每亩</w:t>
      </w:r>
      <w:r>
        <w:rPr>
          <w:rFonts w:ascii="仿宋_GB2312" w:eastAsia="仿宋_GB2312" w:hint="eastAsia"/>
          <w:sz w:val="32"/>
          <w:szCs w:val="32"/>
        </w:rPr>
        <w:t>1.5</w:t>
      </w:r>
      <w:r>
        <w:rPr>
          <w:rFonts w:ascii="仿宋_GB2312" w:eastAsia="仿宋_GB2312" w:hint="eastAsia"/>
          <w:sz w:val="32"/>
          <w:szCs w:val="32"/>
        </w:rPr>
        <w:t>元的标准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以党总支、村为单位，经验收合格后，镇将拨付“三</w:t>
      </w:r>
      <w:r>
        <w:rPr>
          <w:rFonts w:ascii="仿宋_GB2312" w:eastAsia="仿宋_GB2312" w:hint="eastAsia"/>
          <w:sz w:val="32"/>
          <w:szCs w:val="32"/>
        </w:rPr>
        <w:t>秋</w:t>
      </w:r>
      <w:r>
        <w:rPr>
          <w:rFonts w:ascii="仿宋_GB2312" w:eastAsia="仿宋_GB2312" w:hint="eastAsia"/>
          <w:sz w:val="32"/>
          <w:szCs w:val="32"/>
        </w:rPr>
        <w:t>”生产暨秸秆禁烧专项经费。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hint="eastAsia"/>
          <w:b/>
          <w:bCs/>
          <w:sz w:val="32"/>
          <w:szCs w:val="30"/>
        </w:rPr>
        <w:t>（</w:t>
      </w:r>
      <w:r>
        <w:rPr>
          <w:rFonts w:ascii="楷体_GB2312" w:eastAsia="楷体_GB2312" w:hAnsi="楷体_GB2312" w:hint="eastAsia"/>
          <w:b/>
          <w:bCs/>
          <w:sz w:val="32"/>
          <w:szCs w:val="30"/>
        </w:rPr>
        <w:t>二</w:t>
      </w:r>
      <w:r>
        <w:rPr>
          <w:rFonts w:ascii="楷体_GB2312" w:eastAsia="楷体_GB2312" w:hAnsi="楷体_GB2312" w:hint="eastAsia"/>
          <w:b/>
          <w:bCs/>
          <w:sz w:val="32"/>
          <w:szCs w:val="30"/>
        </w:rPr>
        <w:t>）严格考核奖惩。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、严惩第一把火。凡被认定为全市第一把火的，将全额扣除火点所在总支、村三</w:t>
      </w:r>
      <w:r>
        <w:rPr>
          <w:rFonts w:ascii="仿宋_GB2312" w:eastAsia="仿宋_GB2312" w:hint="eastAsia"/>
          <w:sz w:val="32"/>
          <w:szCs w:val="32"/>
        </w:rPr>
        <w:t>秋</w:t>
      </w:r>
      <w:r>
        <w:rPr>
          <w:rFonts w:ascii="仿宋_GB2312" w:eastAsia="仿宋_GB2312" w:hint="eastAsia"/>
          <w:sz w:val="32"/>
          <w:szCs w:val="32"/>
        </w:rPr>
        <w:t>生产暨秸秆禁烧专项经费，火点所在村在考核中定为“不定等次”。镇党委政府将在发生第一把火的村召开反面现场会，涉及党总支书记、村支部书记在现场会上公开检讨。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、被上级督查巡查发现及卫星热感、遥感监测</w:t>
      </w:r>
      <w:r>
        <w:rPr>
          <w:rFonts w:ascii="仿宋_GB2312" w:eastAsia="仿宋_GB2312" w:hint="eastAsia"/>
          <w:sz w:val="32"/>
          <w:szCs w:val="32"/>
        </w:rPr>
        <w:t>通报</w:t>
      </w:r>
      <w:r>
        <w:rPr>
          <w:rFonts w:ascii="仿宋_GB2312" w:eastAsia="仿宋_GB2312" w:hint="eastAsia"/>
          <w:sz w:val="32"/>
          <w:szCs w:val="32"/>
        </w:rPr>
        <w:t>的火点及焚烧点，扣除火点所在村全额</w:t>
      </w:r>
      <w:r>
        <w:rPr>
          <w:rFonts w:ascii="仿宋_GB2312" w:eastAsia="仿宋_GB2312" w:hint="eastAsia"/>
          <w:sz w:val="32"/>
          <w:szCs w:val="32"/>
        </w:rPr>
        <w:t>三秋</w:t>
      </w:r>
      <w:r>
        <w:rPr>
          <w:rFonts w:ascii="仿宋_GB2312" w:eastAsia="仿宋_GB2312" w:hint="eastAsia"/>
          <w:sz w:val="32"/>
          <w:szCs w:val="32"/>
        </w:rPr>
        <w:t>生产暨秸秆禁烧专项经费，考核直接定为</w:t>
      </w:r>
      <w:r>
        <w:rPr>
          <w:rFonts w:ascii="仿宋_GB2312" w:eastAsia="仿宋_GB2312" w:hint="eastAsia"/>
          <w:sz w:val="32"/>
          <w:szCs w:val="32"/>
        </w:rPr>
        <w:t>三类</w:t>
      </w:r>
      <w:r>
        <w:rPr>
          <w:rFonts w:ascii="仿宋_GB2312" w:eastAsia="仿宋_GB2312" w:hint="eastAsia"/>
          <w:sz w:val="32"/>
          <w:szCs w:val="32"/>
        </w:rPr>
        <w:t>，扣除所在党总支</w:t>
      </w:r>
      <w:r>
        <w:rPr>
          <w:rFonts w:ascii="仿宋_GB2312" w:eastAsia="仿宋_GB2312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秋</w:t>
      </w:r>
      <w:r>
        <w:rPr>
          <w:rFonts w:ascii="仿宋_GB2312" w:eastAsia="仿宋_GB2312" w:hint="eastAsia"/>
          <w:sz w:val="32"/>
          <w:szCs w:val="32"/>
        </w:rPr>
        <w:t>生产暨秸秆禁烧专项经费。被上级督查巡查或卫星热感、遥感监测再次发现火点及焚烧点的，将全额扣除该党总支秸秆禁烧专项经费，火点所在村在考核中定为“不定等次”，并根据不同情况和后果分别追究相关单位主要责任人和直接责</w:t>
      </w:r>
      <w:r>
        <w:rPr>
          <w:rFonts w:ascii="仿宋_GB2312" w:eastAsia="仿宋_GB2312" w:hint="eastAsia"/>
          <w:sz w:val="32"/>
          <w:szCs w:val="32"/>
        </w:rPr>
        <w:t>任人的责任。</w:t>
      </w:r>
    </w:p>
    <w:p w:rsidR="005B240A" w:rsidRDefault="007014C3">
      <w:pPr>
        <w:spacing w:line="48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凡</w:t>
      </w:r>
      <w:r>
        <w:rPr>
          <w:rFonts w:ascii="仿宋_GB2312" w:eastAsia="仿宋_GB2312" w:hint="eastAsia"/>
          <w:sz w:val="32"/>
          <w:szCs w:val="32"/>
        </w:rPr>
        <w:t>镇督导组发现的火点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焚烧点，</w:t>
      </w:r>
      <w:r>
        <w:rPr>
          <w:rFonts w:ascii="仿宋_GB2312" w:eastAsia="仿宋_GB2312" w:hint="eastAsia"/>
          <w:sz w:val="32"/>
          <w:szCs w:val="32"/>
        </w:rPr>
        <w:t>以及被高空瞭望平台视频监控通报的无组织焚烧火点，</w:t>
      </w:r>
      <w:r>
        <w:rPr>
          <w:rFonts w:ascii="仿宋_GB2312" w:eastAsia="仿宋_GB2312" w:hint="eastAsia"/>
          <w:sz w:val="32"/>
          <w:szCs w:val="32"/>
        </w:rPr>
        <w:t>每</w:t>
      </w:r>
      <w:r>
        <w:rPr>
          <w:rFonts w:ascii="仿宋_GB2312" w:eastAsia="仿宋_GB2312" w:hint="eastAsia"/>
          <w:sz w:val="32"/>
          <w:szCs w:val="32"/>
        </w:rPr>
        <w:t>通报</w:t>
      </w:r>
      <w:r>
        <w:rPr>
          <w:rFonts w:ascii="仿宋_GB2312" w:eastAsia="仿宋_GB2312" w:hint="eastAsia"/>
          <w:sz w:val="32"/>
          <w:szCs w:val="32"/>
        </w:rPr>
        <w:t>一起扣除火点所在村</w:t>
      </w:r>
      <w:r>
        <w:rPr>
          <w:rFonts w:ascii="仿宋_GB2312" w:eastAsia="仿宋_GB2312"/>
          <w:sz w:val="32"/>
          <w:szCs w:val="32"/>
        </w:rPr>
        <w:t>50%</w:t>
      </w:r>
      <w:r>
        <w:rPr>
          <w:rFonts w:ascii="仿宋_GB2312" w:eastAsia="仿宋_GB2312" w:hint="eastAsia"/>
          <w:sz w:val="32"/>
          <w:szCs w:val="32"/>
        </w:rPr>
        <w:t>及所在党总支</w:t>
      </w:r>
      <w:r>
        <w:rPr>
          <w:rFonts w:ascii="仿宋_GB2312" w:eastAsia="仿宋_GB2312"/>
          <w:sz w:val="32"/>
          <w:szCs w:val="32"/>
        </w:rPr>
        <w:t>20%</w:t>
      </w:r>
      <w:r>
        <w:rPr>
          <w:rFonts w:ascii="仿宋_GB2312" w:eastAsia="仿宋_GB2312" w:hint="eastAsia"/>
          <w:sz w:val="32"/>
          <w:szCs w:val="32"/>
        </w:rPr>
        <w:t>的三</w:t>
      </w:r>
      <w:r>
        <w:rPr>
          <w:rFonts w:ascii="仿宋_GB2312" w:eastAsia="仿宋_GB2312" w:hint="eastAsia"/>
          <w:sz w:val="32"/>
          <w:szCs w:val="32"/>
        </w:rPr>
        <w:t>秋</w:t>
      </w:r>
      <w:r>
        <w:rPr>
          <w:rFonts w:ascii="仿宋_GB2312" w:eastAsia="仿宋_GB2312" w:hint="eastAsia"/>
          <w:sz w:val="32"/>
          <w:szCs w:val="32"/>
        </w:rPr>
        <w:t>生产暨秸秆禁烧专项经费，火点所在村考核</w:t>
      </w:r>
      <w:r>
        <w:rPr>
          <w:rFonts w:ascii="仿宋_GB2312" w:eastAsia="仿宋_GB2312" w:hint="eastAsia"/>
          <w:sz w:val="32"/>
          <w:szCs w:val="32"/>
        </w:rPr>
        <w:t>降一个档次；</w:t>
      </w:r>
      <w:r>
        <w:rPr>
          <w:rFonts w:ascii="仿宋_GB2312" w:eastAsia="仿宋_GB2312" w:hint="eastAsia"/>
          <w:sz w:val="32"/>
          <w:szCs w:val="32"/>
        </w:rPr>
        <w:t>再次发现火点及焚烧点的</w:t>
      </w:r>
      <w:r>
        <w:rPr>
          <w:rFonts w:ascii="仿宋_GB2312" w:eastAsia="仿宋_GB2312" w:hint="eastAsia"/>
          <w:sz w:val="32"/>
          <w:szCs w:val="32"/>
        </w:rPr>
        <w:lastRenderedPageBreak/>
        <w:t>村，</w:t>
      </w:r>
      <w:r>
        <w:rPr>
          <w:rFonts w:ascii="仿宋_GB2312" w:eastAsia="仿宋_GB2312" w:hint="eastAsia"/>
          <w:sz w:val="32"/>
          <w:szCs w:val="32"/>
        </w:rPr>
        <w:t>扣除</w:t>
      </w:r>
      <w:r>
        <w:rPr>
          <w:rFonts w:ascii="仿宋_GB2312" w:eastAsia="仿宋_GB2312" w:hint="eastAsia"/>
          <w:sz w:val="32"/>
          <w:szCs w:val="32"/>
        </w:rPr>
        <w:t>火点所在村</w:t>
      </w:r>
      <w:r>
        <w:rPr>
          <w:rFonts w:ascii="仿宋_GB2312" w:eastAsia="仿宋_GB2312" w:hint="eastAsia"/>
          <w:sz w:val="32"/>
          <w:szCs w:val="32"/>
        </w:rPr>
        <w:t>全额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秋</w:t>
      </w:r>
      <w:r>
        <w:rPr>
          <w:rFonts w:ascii="仿宋_GB2312" w:eastAsia="仿宋_GB2312" w:hint="eastAsia"/>
          <w:sz w:val="32"/>
          <w:szCs w:val="32"/>
        </w:rPr>
        <w:t>生产暨秸秆禁烧专项经费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考核定为“不定等次”。</w:t>
      </w:r>
    </w:p>
    <w:p w:rsidR="005B240A" w:rsidRDefault="007014C3">
      <w:pPr>
        <w:spacing w:line="480" w:lineRule="exact"/>
        <w:ind w:firstLineChars="200" w:firstLine="640"/>
        <w:jc w:val="left"/>
        <w:rPr>
          <w:rFonts w:ascii="仿宋_GB231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、凡党总支、村出现上述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条所列情形的，将取消本年度一切评先树优资格。</w:t>
      </w:r>
    </w:p>
    <w:p w:rsidR="005B240A" w:rsidRDefault="007014C3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五、工作措施</w:t>
      </w: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（一）加强组织领导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为圆满完成“三秋”秸秆禁烧</w:t>
      </w:r>
      <w:r>
        <w:rPr>
          <w:rFonts w:ascii="仿宋_GB2312" w:eastAsia="仿宋_GB2312" w:cs="仿宋_GB2312" w:hint="eastAsia"/>
          <w:sz w:val="32"/>
          <w:szCs w:val="32"/>
        </w:rPr>
        <w:t>和</w:t>
      </w:r>
      <w:r>
        <w:rPr>
          <w:rFonts w:ascii="仿宋_GB2312" w:eastAsia="仿宋_GB2312" w:cs="仿宋_GB2312" w:hint="eastAsia"/>
          <w:sz w:val="32"/>
          <w:szCs w:val="32"/>
        </w:rPr>
        <w:t>综合利用工作任务，镇党委政府成立以党委书记任总指挥，镇长任指挥，其他领导干部任副指挥，</w:t>
      </w:r>
      <w:r>
        <w:rPr>
          <w:rFonts w:ascii="仿宋_GB2312" w:eastAsia="仿宋_GB2312" w:cs="仿宋_GB2312" w:hint="eastAsia"/>
          <w:sz w:val="32"/>
          <w:szCs w:val="32"/>
        </w:rPr>
        <w:t>相关</w:t>
      </w:r>
      <w:r>
        <w:rPr>
          <w:rFonts w:ascii="仿宋_GB2312" w:eastAsia="仿宋_GB2312" w:cs="仿宋_GB2312" w:hint="eastAsia"/>
          <w:sz w:val="32"/>
          <w:szCs w:val="32"/>
        </w:rPr>
        <w:t>部门负责人为成员的“三秋”生产指挥部。指挥部下设办公室，郝明珠同志兼任办公室主任，负责对“三秋”工作的组织、协调和督导。</w:t>
      </w:r>
    </w:p>
    <w:p w:rsidR="005B240A" w:rsidRDefault="007014C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（二）严格督导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督查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</w:p>
    <w:p w:rsidR="005B240A" w:rsidRDefault="007014C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、镇将成立“三秋”安全生产工作督导组，</w:t>
      </w:r>
      <w:r>
        <w:rPr>
          <w:rFonts w:ascii="仿宋_GB2312" w:eastAsia="仿宋_GB2312" w:cs="仿宋_GB2312" w:hint="eastAsia"/>
          <w:sz w:val="32"/>
          <w:szCs w:val="32"/>
        </w:rPr>
        <w:t>“三秋”集中禁烧期间，</w:t>
      </w:r>
      <w:r>
        <w:rPr>
          <w:rFonts w:ascii="仿宋_GB2312" w:eastAsia="仿宋_GB2312" w:cs="仿宋_GB2312" w:hint="eastAsia"/>
          <w:sz w:val="32"/>
          <w:szCs w:val="32"/>
        </w:rPr>
        <w:t>对“三秋”生产</w:t>
      </w:r>
      <w:r>
        <w:rPr>
          <w:rFonts w:ascii="仿宋_GB2312" w:eastAsia="仿宋_GB2312" w:cs="仿宋_GB2312" w:hint="eastAsia"/>
          <w:sz w:val="32"/>
          <w:szCs w:val="32"/>
        </w:rPr>
        <w:t>每天的收获情况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火点情况</w:t>
      </w:r>
      <w:r>
        <w:rPr>
          <w:rFonts w:ascii="仿宋_GB2312" w:eastAsia="仿宋_GB2312" w:cs="仿宋_GB2312" w:hint="eastAsia"/>
          <w:sz w:val="32"/>
          <w:szCs w:val="32"/>
        </w:rPr>
        <w:t>、</w:t>
      </w:r>
      <w:r>
        <w:rPr>
          <w:rFonts w:ascii="仿宋_GB2312" w:eastAsia="仿宋_GB2312" w:cs="仿宋_GB2312" w:hint="eastAsia"/>
          <w:sz w:val="32"/>
          <w:szCs w:val="32"/>
        </w:rPr>
        <w:t>包村干部</w:t>
      </w:r>
      <w:r>
        <w:rPr>
          <w:rFonts w:ascii="仿宋_GB2312" w:eastAsia="仿宋_GB2312" w:cs="仿宋_GB2312" w:hint="eastAsia"/>
          <w:sz w:val="32"/>
          <w:szCs w:val="32"/>
        </w:rPr>
        <w:t>到位</w:t>
      </w:r>
      <w:r>
        <w:rPr>
          <w:rFonts w:ascii="仿宋_GB2312" w:eastAsia="仿宋_GB2312" w:cs="仿宋_GB2312" w:hint="eastAsia"/>
          <w:sz w:val="32"/>
          <w:szCs w:val="32"/>
        </w:rPr>
        <w:t>情况、村干部防火点值守</w:t>
      </w:r>
      <w:r>
        <w:rPr>
          <w:rFonts w:ascii="仿宋_GB2312" w:eastAsia="仿宋_GB2312" w:cs="仿宋_GB2312" w:hint="eastAsia"/>
          <w:sz w:val="32"/>
          <w:szCs w:val="32"/>
        </w:rPr>
        <w:t>情况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进行全面督导督查</w:t>
      </w:r>
      <w:r>
        <w:rPr>
          <w:rFonts w:ascii="仿宋_GB2312" w:eastAsia="仿宋_GB2312" w:cs="仿宋_GB2312" w:hint="eastAsia"/>
          <w:sz w:val="32"/>
          <w:szCs w:val="32"/>
        </w:rPr>
        <w:t>，督导结果每天通报。</w:t>
      </w:r>
    </w:p>
    <w:p w:rsidR="005B240A" w:rsidRDefault="007014C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、“三秋”禁烧期间，凡被各级督导组发现值守人员空岗、睡岗、醉岗的，发现一次</w:t>
      </w:r>
      <w:r>
        <w:rPr>
          <w:rFonts w:ascii="仿宋_GB2312" w:eastAsia="仿宋_GB2312" w:cs="仿宋_GB2312" w:hint="eastAsia"/>
          <w:sz w:val="32"/>
          <w:szCs w:val="32"/>
        </w:rPr>
        <w:t>扣罚所在村</w:t>
      </w:r>
      <w:r>
        <w:rPr>
          <w:rFonts w:ascii="仿宋_GB2312" w:eastAsia="仿宋_GB2312" w:cs="仿宋_GB2312" w:hint="eastAsia"/>
          <w:sz w:val="32"/>
          <w:szCs w:val="32"/>
        </w:rPr>
        <w:t>100</w:t>
      </w:r>
      <w:r>
        <w:rPr>
          <w:rFonts w:ascii="仿宋_GB2312" w:eastAsia="仿宋_GB2312" w:cs="仿宋_GB2312" w:hint="eastAsia"/>
          <w:sz w:val="32"/>
          <w:szCs w:val="32"/>
        </w:rPr>
        <w:t>元的专</w:t>
      </w:r>
      <w:r>
        <w:rPr>
          <w:rFonts w:ascii="仿宋_GB2312" w:eastAsia="仿宋_GB2312" w:cs="仿宋_GB2312" w:hint="eastAsia"/>
          <w:sz w:val="32"/>
          <w:szCs w:val="32"/>
        </w:rPr>
        <w:t>项经费。</w:t>
      </w:r>
    </w:p>
    <w:p w:rsidR="005B240A" w:rsidRDefault="005B240A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240A" w:rsidRDefault="007014C3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附：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、张汪镇秸秆禁烧和综合利用工作指挥部成员名单</w:t>
      </w:r>
      <w:bookmarkStart w:id="0" w:name="_GoBack"/>
      <w:bookmarkEnd w:id="0"/>
    </w:p>
    <w:p w:rsidR="005B240A" w:rsidRDefault="007014C3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、督导组成员名单</w:t>
      </w:r>
    </w:p>
    <w:p w:rsidR="005B240A" w:rsidRDefault="007014C3">
      <w:pPr>
        <w:spacing w:line="52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、“三秋”生产责任区帮包领导和责任人名单</w:t>
      </w:r>
    </w:p>
    <w:p w:rsidR="005B240A" w:rsidRDefault="005B240A">
      <w:pPr>
        <w:spacing w:line="520" w:lineRule="exact"/>
        <w:ind w:right="640"/>
        <w:jc w:val="left"/>
        <w:rPr>
          <w:rFonts w:ascii="仿宋_GB2312" w:eastAsia="仿宋_GB2312"/>
          <w:sz w:val="32"/>
          <w:szCs w:val="32"/>
        </w:rPr>
      </w:pPr>
    </w:p>
    <w:p w:rsidR="005B240A" w:rsidRDefault="007014C3">
      <w:pPr>
        <w:spacing w:line="520" w:lineRule="exact"/>
        <w:ind w:right="640"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202</w:t>
      </w:r>
      <w:r>
        <w:rPr>
          <w:rFonts w:ascii="仿宋_GB2312" w:eastAsia="仿宋_GB2312" w:cs="仿宋_GB2312" w:hint="eastAsia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 w:hint="eastAsia"/>
          <w:sz w:val="32"/>
          <w:szCs w:val="32"/>
        </w:rPr>
        <w:t>21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5B240A" w:rsidRDefault="005B240A">
      <w:pPr>
        <w:spacing w:line="500" w:lineRule="exact"/>
        <w:rPr>
          <w:rFonts w:ascii="黑体" w:eastAsia="黑体" w:hAnsi="黑体"/>
          <w:sz w:val="32"/>
          <w:szCs w:val="32"/>
        </w:rPr>
      </w:pPr>
    </w:p>
    <w:p w:rsidR="005B240A" w:rsidRDefault="005B240A">
      <w:pPr>
        <w:pStyle w:val="2"/>
        <w:ind w:leftChars="0" w:left="0" w:firstLineChars="0" w:firstLine="0"/>
        <w:rPr>
          <w:rFonts w:ascii="黑体" w:eastAsia="黑体" w:hAnsi="黑体"/>
          <w:sz w:val="32"/>
          <w:szCs w:val="32"/>
        </w:rPr>
      </w:pPr>
    </w:p>
    <w:p w:rsidR="005B240A" w:rsidRDefault="007014C3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B240A" w:rsidRDefault="005B240A">
      <w:pPr>
        <w:pStyle w:val="2"/>
      </w:pPr>
    </w:p>
    <w:p w:rsidR="005B240A" w:rsidRDefault="007014C3">
      <w:pPr>
        <w:spacing w:line="640" w:lineRule="exact"/>
        <w:jc w:val="center"/>
        <w:rPr>
          <w:rFonts w:ascii="方正大标宋简体" w:eastAsia="方正大标宋简体" w:cs="宋体"/>
          <w:sz w:val="44"/>
          <w:szCs w:val="44"/>
        </w:rPr>
      </w:pPr>
      <w:r>
        <w:rPr>
          <w:rFonts w:ascii="方正大标宋简体" w:eastAsia="方正大标宋简体" w:hAnsi="宋体" w:cs="宋体" w:hint="eastAsia"/>
          <w:sz w:val="44"/>
          <w:szCs w:val="44"/>
        </w:rPr>
        <w:t>张汪镇秸秆禁烧和综合利用工作指挥部</w:t>
      </w:r>
    </w:p>
    <w:p w:rsidR="005B240A" w:rsidRDefault="007014C3">
      <w:pPr>
        <w:spacing w:line="640" w:lineRule="exact"/>
        <w:jc w:val="center"/>
        <w:rPr>
          <w:rFonts w:ascii="方正大标宋简体" w:eastAsia="方正大标宋简体" w:cs="宋体"/>
          <w:sz w:val="44"/>
          <w:szCs w:val="44"/>
        </w:rPr>
      </w:pPr>
      <w:r>
        <w:rPr>
          <w:rFonts w:ascii="方正大标宋简体" w:eastAsia="方正大标宋简体" w:hAnsi="宋体" w:cs="宋体" w:hint="eastAsia"/>
          <w:sz w:val="44"/>
          <w:szCs w:val="44"/>
        </w:rPr>
        <w:t>成员名单</w:t>
      </w:r>
    </w:p>
    <w:p w:rsidR="005B240A" w:rsidRDefault="005B240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240A" w:rsidRDefault="007014C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总指挥：谢经雷　镇党委书记</w:t>
      </w:r>
    </w:p>
    <w:p w:rsidR="005B240A" w:rsidRDefault="007014C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指挥：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王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艳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党委副书记、镇长</w:t>
      </w:r>
    </w:p>
    <w:p w:rsidR="005B240A" w:rsidRDefault="007014C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副指挥：齐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文　人大主席</w:t>
      </w:r>
    </w:p>
    <w:p w:rsidR="005B240A" w:rsidRDefault="00E13B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7014C3">
        <w:rPr>
          <w:rFonts w:ascii="仿宋_GB2312" w:eastAsia="仿宋_GB2312" w:hint="eastAsia"/>
          <w:sz w:val="32"/>
          <w:szCs w:val="32"/>
        </w:rPr>
        <w:t>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7014C3">
        <w:rPr>
          <w:rFonts w:ascii="仿宋_GB2312" w:eastAsia="仿宋_GB2312" w:hint="eastAsia"/>
          <w:sz w:val="32"/>
          <w:szCs w:val="32"/>
        </w:rPr>
        <w:t>永　党委副书记</w:t>
      </w:r>
    </w:p>
    <w:p w:rsidR="005B240A" w:rsidRDefault="00E13B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</w:t>
      </w:r>
      <w:r w:rsidR="007014C3">
        <w:rPr>
          <w:rFonts w:ascii="仿宋_GB2312" w:eastAsia="仿宋_GB2312" w:hint="eastAsia"/>
          <w:sz w:val="32"/>
          <w:szCs w:val="32"/>
        </w:rPr>
        <w:t>孔德国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7014C3">
        <w:rPr>
          <w:rFonts w:ascii="仿宋_GB2312" w:eastAsia="仿宋_GB2312" w:hint="eastAsia"/>
          <w:sz w:val="32"/>
          <w:szCs w:val="32"/>
        </w:rPr>
        <w:t>党委副书记</w:t>
      </w:r>
    </w:p>
    <w:p w:rsidR="00E13B23" w:rsidRDefault="00E13B23" w:rsidP="00E13B2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7014C3">
        <w:rPr>
          <w:rFonts w:ascii="仿宋_GB2312" w:eastAsia="仿宋_GB2312" w:hint="eastAsia"/>
          <w:sz w:val="32"/>
          <w:szCs w:val="32"/>
        </w:rPr>
        <w:t>刘书磊　党委委员、副镇长</w:t>
      </w:r>
    </w:p>
    <w:p w:rsidR="005B240A" w:rsidRDefault="00E13B23" w:rsidP="00E13B2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7014C3">
        <w:rPr>
          <w:rFonts w:ascii="仿宋_GB2312" w:eastAsia="仿宋_GB2312" w:hint="eastAsia"/>
          <w:sz w:val="32"/>
          <w:szCs w:val="32"/>
        </w:rPr>
        <w:t>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7014C3">
        <w:rPr>
          <w:rFonts w:ascii="仿宋_GB2312" w:eastAsia="仿宋_GB2312" w:hint="eastAsia"/>
          <w:sz w:val="32"/>
          <w:szCs w:val="32"/>
        </w:rPr>
        <w:t>琳　党委委员、纪委书记、派出监察室</w:t>
      </w:r>
      <w:r w:rsidR="007014C3">
        <w:rPr>
          <w:rFonts w:ascii="仿宋_GB2312" w:eastAsia="仿宋_GB2312" w:hint="eastAsia"/>
          <w:sz w:val="32"/>
          <w:szCs w:val="32"/>
        </w:rPr>
        <w:t>主任</w:t>
      </w:r>
    </w:p>
    <w:p w:rsidR="00E13B23" w:rsidRDefault="00E13B23" w:rsidP="00E13B23">
      <w:pPr>
        <w:spacing w:line="60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7014C3">
        <w:rPr>
          <w:rFonts w:ascii="仿宋_GB2312" w:eastAsia="仿宋_GB2312" w:hint="eastAsia"/>
          <w:sz w:val="32"/>
          <w:szCs w:val="32"/>
        </w:rPr>
        <w:t>刘晓文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7014C3">
        <w:rPr>
          <w:rFonts w:ascii="仿宋_GB2312" w:eastAsia="仿宋_GB2312" w:hint="eastAsia"/>
          <w:sz w:val="32"/>
          <w:szCs w:val="32"/>
        </w:rPr>
        <w:t>党委委员、组织委员、统战委员</w:t>
      </w:r>
    </w:p>
    <w:p w:rsidR="005B240A" w:rsidRDefault="00E13B23" w:rsidP="00E13B2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7014C3">
        <w:rPr>
          <w:rFonts w:ascii="仿宋_GB2312" w:eastAsia="仿宋_GB2312" w:hint="eastAsia"/>
          <w:sz w:val="32"/>
          <w:szCs w:val="32"/>
        </w:rPr>
        <w:t xml:space="preserve">秦真孝　</w:t>
      </w:r>
      <w:r w:rsidR="007014C3">
        <w:rPr>
          <w:rFonts w:ascii="仿宋_GB2312" w:eastAsia="仿宋_GB2312" w:hint="eastAsia"/>
          <w:spacing w:val="-10"/>
          <w:sz w:val="32"/>
          <w:szCs w:val="32"/>
        </w:rPr>
        <w:t>党委委员、宣传委员、信息中心主任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斌　党委委员、武装部长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王开伟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人大副主席、工会主席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敏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副镇长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郝明珠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副镇长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程士承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副镇长</w:t>
      </w:r>
    </w:p>
    <w:p w:rsidR="005B240A" w:rsidRDefault="007014C3" w:rsidP="00E13B23">
      <w:pPr>
        <w:spacing w:line="600" w:lineRule="exact"/>
        <w:ind w:firstLineChars="600" w:firstLine="1920"/>
      </w:pPr>
      <w:r>
        <w:rPr>
          <w:rFonts w:ascii="仿宋_GB2312" w:eastAsia="仿宋_GB2312" w:hint="eastAsia"/>
          <w:sz w:val="32"/>
          <w:szCs w:val="32"/>
        </w:rPr>
        <w:t>赵安乐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副镇长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赵胜利　派出所所长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峰　综合</w:t>
      </w:r>
      <w:r>
        <w:rPr>
          <w:rFonts w:ascii="仿宋_GB2312" w:eastAsia="仿宋_GB2312" w:hint="eastAsia"/>
          <w:sz w:val="32"/>
          <w:szCs w:val="32"/>
        </w:rPr>
        <w:t>行政执法</w:t>
      </w:r>
      <w:r>
        <w:rPr>
          <w:rFonts w:ascii="仿宋_GB2312" w:eastAsia="仿宋_GB2312" w:hint="eastAsia"/>
          <w:sz w:val="32"/>
          <w:szCs w:val="32"/>
        </w:rPr>
        <w:t>中心主任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张玉梅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社会事务管理办公室副主任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原小培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公共文化</w:t>
      </w:r>
      <w:r>
        <w:rPr>
          <w:rFonts w:ascii="仿宋_GB2312" w:eastAsia="仿宋_GB2312" w:hint="eastAsia"/>
          <w:sz w:val="32"/>
          <w:szCs w:val="32"/>
        </w:rPr>
        <w:t xml:space="preserve">服务中心主任　　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应急</w:t>
      </w:r>
      <w:r>
        <w:rPr>
          <w:rFonts w:ascii="仿宋_GB2312" w:eastAsia="仿宋_GB2312" w:hint="eastAsia"/>
          <w:sz w:val="32"/>
          <w:szCs w:val="32"/>
        </w:rPr>
        <w:t>安全保障</w:t>
      </w:r>
      <w:r>
        <w:rPr>
          <w:rFonts w:ascii="仿宋_GB2312" w:eastAsia="仿宋_GB2312" w:hint="eastAsia"/>
          <w:sz w:val="32"/>
          <w:szCs w:val="32"/>
        </w:rPr>
        <w:t>中心主任</w:t>
      </w:r>
    </w:p>
    <w:p w:rsidR="005B240A" w:rsidRDefault="007014C3" w:rsidP="00E13B23">
      <w:pPr>
        <w:pStyle w:val="2"/>
        <w:spacing w:line="600" w:lineRule="exact"/>
        <w:ind w:leftChars="0" w:left="0"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滕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飞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平安法治</w:t>
      </w:r>
      <w:r>
        <w:rPr>
          <w:rFonts w:ascii="仿宋_GB2312" w:eastAsia="仿宋_GB2312" w:hint="eastAsia"/>
          <w:sz w:val="32"/>
          <w:szCs w:val="32"/>
        </w:rPr>
        <w:t>办公室副主任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李立文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经济发展办公室副主任</w:t>
      </w:r>
    </w:p>
    <w:p w:rsidR="005B240A" w:rsidRDefault="00E13B23" w:rsidP="00E13B2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</w:t>
      </w:r>
      <w:r w:rsidR="007014C3">
        <w:rPr>
          <w:rFonts w:ascii="仿宋_GB2312" w:eastAsia="仿宋_GB2312" w:hint="eastAsia"/>
          <w:sz w:val="32"/>
          <w:szCs w:val="32"/>
        </w:rPr>
        <w:t>成员：马洪义　纪委副书记、派出监察室副主任、</w:t>
      </w:r>
      <w:r w:rsidR="007014C3">
        <w:rPr>
          <w:rFonts w:ascii="仿宋_GB2312" w:eastAsia="仿宋_GB2312" w:hint="eastAsia"/>
          <w:sz w:val="32"/>
          <w:szCs w:val="32"/>
        </w:rPr>
        <w:t>综合信息岗主管</w:t>
      </w:r>
    </w:p>
    <w:p w:rsidR="005B240A" w:rsidRDefault="007014C3" w:rsidP="00E13B23">
      <w:pPr>
        <w:pStyle w:val="2"/>
        <w:ind w:leftChars="0" w:left="0" w:firstLineChars="600" w:firstLine="1920"/>
      </w:pPr>
      <w:r>
        <w:rPr>
          <w:rFonts w:ascii="仿宋_GB2312" w:eastAsia="仿宋_GB2312" w:hint="eastAsia"/>
          <w:sz w:val="32"/>
          <w:szCs w:val="32"/>
        </w:rPr>
        <w:t>孟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猛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督导考核岗主管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王成坤　农技服务岗主管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陈修生农村事务岗主管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井继振　生态环保岗主管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姜广田　环卫管理岗主管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陈亚男　综合治理岗主管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凯　农机服务岗主管</w:t>
      </w:r>
    </w:p>
    <w:p w:rsidR="005B240A" w:rsidRDefault="00E13B23" w:rsidP="00E13B23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="007014C3">
        <w:rPr>
          <w:rFonts w:ascii="仿宋_GB2312" w:eastAsia="仿宋_GB2312" w:hint="eastAsia"/>
          <w:sz w:val="32"/>
          <w:szCs w:val="32"/>
        </w:rPr>
        <w:t>李维冉　水务工作岗主管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韩孝斌　林果发展岗主管</w:t>
      </w:r>
    </w:p>
    <w:p w:rsidR="00E13B23" w:rsidRDefault="007014C3" w:rsidP="00E13B23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李庆水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畜牧</w:t>
      </w:r>
      <w:r>
        <w:rPr>
          <w:rFonts w:ascii="仿宋_GB2312" w:eastAsia="仿宋_GB2312" w:hint="eastAsia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岗主管</w:t>
      </w:r>
    </w:p>
    <w:p w:rsidR="00E13B23" w:rsidRDefault="007014C3" w:rsidP="00E13B23">
      <w:pPr>
        <w:spacing w:line="600" w:lineRule="exact"/>
        <w:ind w:firstLineChars="600" w:firstLine="19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刘春雷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农经管理岗主管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军　财政所所长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岳　司法所所长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刘统强　供电站站长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靳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勇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交警中队中队长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吴洪涛　交管所所长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吴振飞　教育联区主任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孔德滨</w:t>
      </w:r>
      <w:r>
        <w:rPr>
          <w:rFonts w:ascii="仿宋_GB2312" w:eastAsia="仿宋_GB2312" w:hint="eastAsia"/>
          <w:sz w:val="32"/>
          <w:szCs w:val="32"/>
        </w:rPr>
        <w:t xml:space="preserve">　综合执法中队</w:t>
      </w:r>
      <w:r>
        <w:rPr>
          <w:rFonts w:ascii="仿宋_GB2312" w:eastAsia="仿宋_GB2312" w:hint="eastAsia"/>
          <w:sz w:val="32"/>
          <w:szCs w:val="32"/>
        </w:rPr>
        <w:t>指导员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魏正东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市场监管所所长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崔家安　供销社主任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广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征粮所所长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张广涛　坝桥党总支书记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巩守信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杜村党总支书记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任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镇　段楼党总支书记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 w:rsidR="00E13B23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猛　邓寨党总支书记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詹庆余　皇殿岗党总支书记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马运刚　郝庄党总支书记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詹庆刚　刘谷堆党总支书记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付贵峰　辛集党总支书记</w:t>
      </w:r>
    </w:p>
    <w:p w:rsidR="005B240A" w:rsidRDefault="007014C3" w:rsidP="00E13B23">
      <w:pPr>
        <w:spacing w:line="60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宗琦凯张汪党总支书记</w:t>
      </w:r>
    </w:p>
    <w:p w:rsidR="005B240A" w:rsidRDefault="005B240A">
      <w:pPr>
        <w:pStyle w:val="2"/>
        <w:ind w:leftChars="0" w:left="0" w:firstLineChars="0" w:firstLine="0"/>
      </w:pPr>
    </w:p>
    <w:p w:rsidR="005B240A" w:rsidRDefault="005B240A">
      <w:pPr>
        <w:pStyle w:val="2"/>
      </w:pPr>
    </w:p>
    <w:p w:rsidR="005B240A" w:rsidRDefault="005B240A">
      <w:pPr>
        <w:pStyle w:val="2"/>
      </w:pPr>
    </w:p>
    <w:p w:rsidR="005B240A" w:rsidRDefault="007014C3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B240A" w:rsidRDefault="007014C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大标宋简体" w:eastAsia="方正大标宋简体" w:hAnsi="宋体" w:cs="宋体" w:hint="eastAsia"/>
          <w:sz w:val="44"/>
          <w:szCs w:val="44"/>
        </w:rPr>
        <w:t>督导组成员名单</w:t>
      </w:r>
    </w:p>
    <w:p w:rsidR="005B240A" w:rsidRDefault="007014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一组：孔德国</w:t>
      </w:r>
      <w:r>
        <w:rPr>
          <w:rFonts w:ascii="仿宋_GB2312" w:eastAsia="仿宋_GB2312" w:hAnsi="仿宋_GB2312" w:cs="仿宋_GB2312" w:hint="eastAsia"/>
          <w:sz w:val="32"/>
          <w:szCs w:val="32"/>
        </w:rPr>
        <w:t>滕飞赵振华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5B240A" w:rsidRDefault="007014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二组：刘书磊</w:t>
      </w:r>
      <w:r>
        <w:rPr>
          <w:rFonts w:ascii="仿宋_GB2312" w:eastAsia="仿宋_GB2312" w:hAnsi="仿宋_GB2312" w:cs="仿宋_GB2312" w:hint="eastAsia"/>
          <w:sz w:val="32"/>
          <w:szCs w:val="32"/>
        </w:rPr>
        <w:t>张伟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刘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刘进国</w:t>
      </w:r>
    </w:p>
    <w:p w:rsidR="005B240A" w:rsidRDefault="007014C3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三组：黄琳郝明珠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王成坤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王传勇</w:t>
      </w:r>
    </w:p>
    <w:p w:rsidR="005B240A" w:rsidRDefault="005B240A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5B240A" w:rsidRDefault="005B240A">
      <w:pPr>
        <w:spacing w:line="500" w:lineRule="exact"/>
        <w:rPr>
          <w:rFonts w:ascii="黑体" w:eastAsia="黑体" w:hAnsi="黑体" w:cs="黑体"/>
          <w:sz w:val="32"/>
          <w:szCs w:val="32"/>
        </w:rPr>
      </w:pPr>
    </w:p>
    <w:p w:rsidR="005B240A" w:rsidRDefault="007014C3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</w:t>
      </w:r>
      <w:r>
        <w:rPr>
          <w:rFonts w:ascii="黑体" w:eastAsia="黑体" w:hAnsi="黑体" w:cs="黑体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B240A" w:rsidRDefault="007014C3" w:rsidP="00E13B23">
      <w:pPr>
        <w:spacing w:beforeLines="100" w:line="540" w:lineRule="exact"/>
        <w:rPr>
          <w:rFonts w:ascii="方正大标宋简体" w:eastAsia="方正大标宋简体" w:cs="宋体"/>
          <w:sz w:val="44"/>
          <w:szCs w:val="44"/>
        </w:rPr>
      </w:pPr>
      <w:r>
        <w:rPr>
          <w:rFonts w:ascii="方正大标宋简体" w:eastAsia="方正大标宋简体" w:hAnsi="宋体" w:cs="宋体" w:hint="eastAsia"/>
          <w:sz w:val="44"/>
          <w:szCs w:val="44"/>
        </w:rPr>
        <w:t>“三</w:t>
      </w:r>
      <w:r>
        <w:rPr>
          <w:rFonts w:ascii="方正大标宋简体" w:eastAsia="方正大标宋简体" w:hAnsi="宋体" w:cs="宋体" w:hint="eastAsia"/>
          <w:sz w:val="44"/>
          <w:szCs w:val="44"/>
        </w:rPr>
        <w:t>秋</w:t>
      </w:r>
      <w:r>
        <w:rPr>
          <w:rFonts w:ascii="方正大标宋简体" w:eastAsia="方正大标宋简体" w:hAnsi="宋体" w:cs="宋体" w:hint="eastAsia"/>
          <w:sz w:val="44"/>
          <w:szCs w:val="44"/>
        </w:rPr>
        <w:t>”生产责任区帮包领导和责任人名单</w:t>
      </w:r>
    </w:p>
    <w:p w:rsidR="005B240A" w:rsidRDefault="005B240A">
      <w:pPr>
        <w:spacing w:line="480" w:lineRule="exact"/>
        <w:rPr>
          <w:rFonts w:ascii="黑体" w:eastAsia="黑体" w:hAnsi="黑体" w:cs="黑体"/>
          <w:sz w:val="32"/>
          <w:szCs w:val="32"/>
        </w:rPr>
      </w:pPr>
    </w:p>
    <w:p w:rsidR="005B240A" w:rsidRDefault="007014C3"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一、坝桥安全责任区</w:t>
      </w:r>
    </w:p>
    <w:p w:rsidR="005B240A" w:rsidRDefault="007014C3"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负责区域：坝桥党总支所辖区域</w:t>
      </w:r>
    </w:p>
    <w:p w:rsidR="005B240A" w:rsidRDefault="007014C3"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帮包领导：王开伟邱峰</w:t>
      </w:r>
    </w:p>
    <w:p w:rsidR="005B240A" w:rsidRDefault="007014C3"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组长：张广涛</w:t>
      </w:r>
      <w:r>
        <w:rPr>
          <w:rFonts w:ascii="仿宋_GB2312" w:eastAsia="仿宋_GB2312"/>
          <w:sz w:val="32"/>
          <w:szCs w:val="32"/>
        </w:rPr>
        <w:tab/>
      </w:r>
    </w:p>
    <w:p w:rsidR="005B240A" w:rsidRDefault="007014C3">
      <w:pPr>
        <w:spacing w:line="480" w:lineRule="exact"/>
        <w:ind w:left="64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成员：刘得祥朱正伟</w:t>
      </w:r>
    </w:p>
    <w:p w:rsidR="005B240A" w:rsidRDefault="007014C3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二、杜村安全责任区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负责区域：杜村党总支所辖区域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帮包领导：刘书磊</w:t>
      </w:r>
      <w:r>
        <w:rPr>
          <w:rFonts w:ascii="仿宋_GB2312" w:eastAsia="仿宋_GB2312" w:hint="eastAsia"/>
          <w:sz w:val="32"/>
          <w:szCs w:val="32"/>
        </w:rPr>
        <w:t>赵安乐</w:t>
      </w:r>
      <w:r>
        <w:rPr>
          <w:rFonts w:ascii="仿宋_GB2312" w:eastAsia="仿宋_GB2312" w:hint="eastAsia"/>
          <w:sz w:val="32"/>
          <w:szCs w:val="32"/>
        </w:rPr>
        <w:t>李立文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>长：巩守信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成员：赵曰刚杨登科</w:t>
      </w:r>
    </w:p>
    <w:p w:rsidR="005B240A" w:rsidRDefault="007014C3">
      <w:pPr>
        <w:spacing w:line="4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三、段楼安全责任区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负责区域：段楼党总支所辖区域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帮包领导：刘晓文秦真孝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组长：任镇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副组长：孙友军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成员：杨振华陈留</w:t>
      </w:r>
    </w:p>
    <w:p w:rsidR="005B240A" w:rsidRDefault="007014C3">
      <w:pPr>
        <w:spacing w:line="480" w:lineRule="exact"/>
        <w:ind w:firstLineChars="700" w:firstLine="224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四、邓寨安全责任区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负责区域：邓寨党总支所辖区域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帮包领导：郝明珠张玉梅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组长：孙猛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副组长：宗西平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成员：杨航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张光耀</w:t>
      </w:r>
    </w:p>
    <w:p w:rsidR="005B240A" w:rsidRDefault="007014C3">
      <w:pPr>
        <w:spacing w:line="4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五、皇殿岗安全责任区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负责区域：皇殿岗党总支所辖区域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帮包领导：孔德国滕飞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组长：詹庆余</w:t>
      </w:r>
    </w:p>
    <w:p w:rsidR="005B240A" w:rsidRDefault="007014C3">
      <w:pPr>
        <w:spacing w:line="48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成员：苗文强李琪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驰</w:t>
      </w:r>
    </w:p>
    <w:p w:rsidR="005B240A" w:rsidRDefault="007014C3">
      <w:pPr>
        <w:spacing w:line="4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六、郝庄安全责任区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负责区域：郝庄党总支所辖区域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帮包领导：齐文张伟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组长：马运刚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副组长：闵小庆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成员：李凯王俊</w:t>
      </w:r>
    </w:p>
    <w:p w:rsidR="005B240A" w:rsidRDefault="007014C3">
      <w:pPr>
        <w:spacing w:line="4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七、刘谷堆安全责任区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负责区域：刘谷堆党总支所辖区域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帮包领导：房永</w:t>
      </w:r>
      <w:r>
        <w:rPr>
          <w:rFonts w:ascii="仿宋_GB2312" w:eastAsia="仿宋_GB2312" w:hint="eastAsia"/>
          <w:sz w:val="32"/>
          <w:szCs w:val="32"/>
        </w:rPr>
        <w:t>程士承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组长：詹庆刚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副组长：蒋怀明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成员：赵建国王宜超</w:t>
      </w:r>
    </w:p>
    <w:p w:rsidR="005B240A" w:rsidRDefault="007014C3">
      <w:pPr>
        <w:spacing w:line="480" w:lineRule="exact"/>
        <w:ind w:leftChars="1064" w:left="2234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八、辛集安全责任区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负责区域：辛集党总支所辖区域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帮包领导：黄琳王斌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组长：付贵峰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副组长：周朋生</w:t>
      </w:r>
    </w:p>
    <w:p w:rsidR="005B240A" w:rsidRDefault="007014C3">
      <w:pPr>
        <w:spacing w:line="480" w:lineRule="exact"/>
        <w:ind w:leftChars="304" w:left="2238" w:hangingChars="500" w:hanging="16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成员：杜凯</w:t>
      </w:r>
      <w:r>
        <w:rPr>
          <w:rFonts w:ascii="仿宋_GB2312" w:eastAsia="仿宋_GB2312" w:hint="eastAsia"/>
          <w:sz w:val="32"/>
          <w:szCs w:val="32"/>
        </w:rPr>
        <w:t>孙明福</w:t>
      </w:r>
    </w:p>
    <w:p w:rsidR="005B240A" w:rsidRDefault="007014C3">
      <w:pPr>
        <w:spacing w:line="4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7014C3">
      <w:pPr>
        <w:spacing w:line="480" w:lineRule="exac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九、张汪安全责任区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负责区域：张汪党总支所辖区域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帮包领导：朱敏</w:t>
      </w:r>
      <w:r>
        <w:rPr>
          <w:rFonts w:ascii="仿宋_GB2312" w:eastAsia="仿宋_GB2312" w:hint="eastAsia"/>
          <w:sz w:val="32"/>
          <w:szCs w:val="32"/>
        </w:rPr>
        <w:t>原小培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组长：宗琦凯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副组长：满宝会</w:t>
      </w:r>
    </w:p>
    <w:p w:rsidR="005B240A" w:rsidRDefault="007014C3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成员：孟凡纪</w:t>
      </w:r>
      <w:r>
        <w:rPr>
          <w:rFonts w:ascii="仿宋_GB2312" w:eastAsia="仿宋_GB2312" w:hint="eastAsia"/>
          <w:sz w:val="32"/>
          <w:szCs w:val="32"/>
        </w:rPr>
        <w:t>赵宗峰</w:t>
      </w:r>
    </w:p>
    <w:p w:rsidR="005B240A" w:rsidRDefault="007014C3">
      <w:pPr>
        <w:spacing w:line="480" w:lineRule="exact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包村干部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各村书记、主任</w:t>
      </w:r>
    </w:p>
    <w:p w:rsidR="005B240A" w:rsidRDefault="005B240A"/>
    <w:sectPr w:rsidR="005B240A" w:rsidSect="005B240A">
      <w:footerReference w:type="default" r:id="rId8"/>
      <w:pgSz w:w="11906" w:h="16838"/>
      <w:pgMar w:top="1440" w:right="1803" w:bottom="1440" w:left="1803" w:header="851" w:footer="1304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4C3" w:rsidRDefault="007014C3" w:rsidP="005B240A">
      <w:r>
        <w:separator/>
      </w:r>
    </w:p>
  </w:endnote>
  <w:endnote w:type="continuationSeparator" w:id="1">
    <w:p w:rsidR="007014C3" w:rsidRDefault="007014C3" w:rsidP="005B2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方正书宋_GBK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40A" w:rsidRDefault="005B240A">
    <w:pPr>
      <w:pStyle w:val="a5"/>
      <w:framePr w:wrap="auto" w:vAnchor="text" w:hAnchor="margin" w:xAlign="center" w:y="1"/>
      <w:jc w:val="center"/>
      <w:rPr>
        <w:rStyle w:val="a8"/>
        <w:rFonts w:ascii="宋体"/>
        <w:sz w:val="24"/>
        <w:szCs w:val="24"/>
      </w:rPr>
    </w:pPr>
    <w:r>
      <w:rPr>
        <w:rStyle w:val="a8"/>
        <w:rFonts w:ascii="宋体" w:hAnsi="宋体" w:cs="宋体"/>
        <w:sz w:val="24"/>
        <w:szCs w:val="24"/>
      </w:rPr>
      <w:fldChar w:fldCharType="begin"/>
    </w:r>
    <w:r w:rsidR="007014C3">
      <w:rPr>
        <w:rStyle w:val="a8"/>
        <w:rFonts w:ascii="宋体" w:hAnsi="宋体" w:cs="宋体"/>
        <w:sz w:val="24"/>
        <w:szCs w:val="24"/>
      </w:rPr>
      <w:instrText xml:space="preserve">PAGE  </w:instrText>
    </w:r>
    <w:r>
      <w:rPr>
        <w:rStyle w:val="a8"/>
        <w:rFonts w:ascii="宋体" w:hAnsi="宋体" w:cs="宋体"/>
        <w:sz w:val="24"/>
        <w:szCs w:val="24"/>
      </w:rPr>
      <w:fldChar w:fldCharType="separate"/>
    </w:r>
    <w:r w:rsidR="00E13B23">
      <w:rPr>
        <w:rStyle w:val="a8"/>
        <w:rFonts w:ascii="宋体" w:hAnsi="宋体" w:cs="宋体"/>
        <w:noProof/>
        <w:sz w:val="24"/>
        <w:szCs w:val="24"/>
      </w:rPr>
      <w:t>- 6 -</w:t>
    </w:r>
    <w:r>
      <w:rPr>
        <w:rStyle w:val="a8"/>
        <w:rFonts w:ascii="宋体" w:hAnsi="宋体" w:cs="宋体"/>
        <w:sz w:val="24"/>
        <w:szCs w:val="24"/>
      </w:rPr>
      <w:fldChar w:fldCharType="end"/>
    </w:r>
  </w:p>
  <w:p w:rsidR="005B240A" w:rsidRDefault="005B240A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4C3" w:rsidRDefault="007014C3" w:rsidP="005B240A">
      <w:r>
        <w:separator/>
      </w:r>
    </w:p>
  </w:footnote>
  <w:footnote w:type="continuationSeparator" w:id="1">
    <w:p w:rsidR="007014C3" w:rsidRDefault="007014C3" w:rsidP="005B2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77707F3"/>
    <w:rsid w:val="A1BA1CE4"/>
    <w:rsid w:val="B6BDF168"/>
    <w:rsid w:val="BFEB0319"/>
    <w:rsid w:val="CFFD5D9F"/>
    <w:rsid w:val="D5BBB45F"/>
    <w:rsid w:val="DEFBD81F"/>
    <w:rsid w:val="DFED8A8D"/>
    <w:rsid w:val="E2AD4D22"/>
    <w:rsid w:val="EDB928C6"/>
    <w:rsid w:val="EDFD7625"/>
    <w:rsid w:val="EE774BDA"/>
    <w:rsid w:val="EEECA6F6"/>
    <w:rsid w:val="EFFFBFD0"/>
    <w:rsid w:val="F34EA60B"/>
    <w:rsid w:val="F39D3078"/>
    <w:rsid w:val="F5F9C3A0"/>
    <w:rsid w:val="F7FD2E39"/>
    <w:rsid w:val="FD996501"/>
    <w:rsid w:val="FDCA1A4D"/>
    <w:rsid w:val="FEB36F44"/>
    <w:rsid w:val="FEEB2730"/>
    <w:rsid w:val="FEF6B95A"/>
    <w:rsid w:val="FF3B8C72"/>
    <w:rsid w:val="FFD7DC2A"/>
    <w:rsid w:val="FFFF4106"/>
    <w:rsid w:val="0001471F"/>
    <w:rsid w:val="0003177B"/>
    <w:rsid w:val="000B1D3F"/>
    <w:rsid w:val="000B67F1"/>
    <w:rsid w:val="000D2725"/>
    <w:rsid w:val="000F6F63"/>
    <w:rsid w:val="001007BC"/>
    <w:rsid w:val="00106C95"/>
    <w:rsid w:val="001B6D57"/>
    <w:rsid w:val="001F6BEF"/>
    <w:rsid w:val="00230762"/>
    <w:rsid w:val="002366C2"/>
    <w:rsid w:val="00304DA5"/>
    <w:rsid w:val="003449DF"/>
    <w:rsid w:val="00534A8B"/>
    <w:rsid w:val="00543B92"/>
    <w:rsid w:val="005B240A"/>
    <w:rsid w:val="0062094C"/>
    <w:rsid w:val="00700C06"/>
    <w:rsid w:val="007014C3"/>
    <w:rsid w:val="00712C77"/>
    <w:rsid w:val="00740CBF"/>
    <w:rsid w:val="00762CB4"/>
    <w:rsid w:val="007E0EDB"/>
    <w:rsid w:val="00890A25"/>
    <w:rsid w:val="008F2E4C"/>
    <w:rsid w:val="00917BC1"/>
    <w:rsid w:val="009431FE"/>
    <w:rsid w:val="009571B3"/>
    <w:rsid w:val="00AF3112"/>
    <w:rsid w:val="00E13B23"/>
    <w:rsid w:val="00E636B8"/>
    <w:rsid w:val="077707F3"/>
    <w:rsid w:val="15B30553"/>
    <w:rsid w:val="176F1DCE"/>
    <w:rsid w:val="36A78033"/>
    <w:rsid w:val="36CC6C2F"/>
    <w:rsid w:val="37DB8DDF"/>
    <w:rsid w:val="3E7F9ADE"/>
    <w:rsid w:val="3F5F11FA"/>
    <w:rsid w:val="3FFF6876"/>
    <w:rsid w:val="4CDE458E"/>
    <w:rsid w:val="547D836A"/>
    <w:rsid w:val="59A46744"/>
    <w:rsid w:val="67DFE62C"/>
    <w:rsid w:val="6DBF7B59"/>
    <w:rsid w:val="6EB7D4CE"/>
    <w:rsid w:val="6FD32182"/>
    <w:rsid w:val="76DF4102"/>
    <w:rsid w:val="7CFB5DE0"/>
    <w:rsid w:val="7CFFDBA7"/>
    <w:rsid w:val="7DBAE6AA"/>
    <w:rsid w:val="7EBF27C8"/>
    <w:rsid w:val="7F4B8FAD"/>
    <w:rsid w:val="7FAF870C"/>
    <w:rsid w:val="7FC72724"/>
    <w:rsid w:val="7FFEE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locked="1" w:semiHidden="0" w:uiPriority="0" w:unhideWhenUsed="0" w:qFormat="1"/>
    <w:lsdException w:name="Body Text First Indent 2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5B240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qFormat/>
    <w:rsid w:val="005B240A"/>
    <w:pPr>
      <w:spacing w:after="0"/>
      <w:ind w:firstLineChars="200" w:firstLine="420"/>
    </w:pPr>
  </w:style>
  <w:style w:type="paragraph" w:styleId="a3">
    <w:name w:val="Body Text Indent"/>
    <w:basedOn w:val="a"/>
    <w:next w:val="a4"/>
    <w:link w:val="Char"/>
    <w:uiPriority w:val="99"/>
    <w:qFormat/>
    <w:rsid w:val="005B240A"/>
    <w:pPr>
      <w:spacing w:after="120"/>
      <w:ind w:leftChars="200" w:left="420"/>
    </w:pPr>
    <w:rPr>
      <w:rFonts w:ascii="Calibri" w:hAnsi="Calibri" w:cs="Calibri"/>
    </w:rPr>
  </w:style>
  <w:style w:type="paragraph" w:styleId="a4">
    <w:name w:val="Normal Indent"/>
    <w:basedOn w:val="a"/>
    <w:uiPriority w:val="99"/>
    <w:qFormat/>
    <w:rsid w:val="005B240A"/>
    <w:pPr>
      <w:ind w:firstLineChars="200" w:firstLine="420"/>
    </w:pPr>
    <w:rPr>
      <w:rFonts w:ascii="Calibri" w:eastAsia="仿宋" w:hAnsi="Calibri" w:cs="Calibri"/>
    </w:rPr>
  </w:style>
  <w:style w:type="paragraph" w:styleId="a5">
    <w:name w:val="footer"/>
    <w:basedOn w:val="a"/>
    <w:link w:val="Char0"/>
    <w:uiPriority w:val="99"/>
    <w:qFormat/>
    <w:rsid w:val="005B2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5B2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2"/>
    <w:uiPriority w:val="99"/>
    <w:qFormat/>
    <w:rsid w:val="005B240A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styleId="a8">
    <w:name w:val="page number"/>
    <w:basedOn w:val="a0"/>
    <w:uiPriority w:val="99"/>
    <w:qFormat/>
    <w:rsid w:val="005B240A"/>
  </w:style>
  <w:style w:type="character" w:customStyle="1" w:styleId="Char">
    <w:name w:val="正文文本缩进 Char"/>
    <w:basedOn w:val="a0"/>
    <w:link w:val="a3"/>
    <w:uiPriority w:val="99"/>
    <w:semiHidden/>
    <w:qFormat/>
    <w:rsid w:val="005B240A"/>
    <w:rPr>
      <w:szCs w:val="21"/>
    </w:rPr>
  </w:style>
  <w:style w:type="character" w:customStyle="1" w:styleId="2Char">
    <w:name w:val="正文首行缩进 2 Char"/>
    <w:basedOn w:val="Char"/>
    <w:link w:val="2"/>
    <w:uiPriority w:val="99"/>
    <w:semiHidden/>
    <w:qFormat/>
    <w:rsid w:val="005B240A"/>
  </w:style>
  <w:style w:type="character" w:customStyle="1" w:styleId="Char0">
    <w:name w:val="页脚 Char"/>
    <w:basedOn w:val="a0"/>
    <w:link w:val="a5"/>
    <w:uiPriority w:val="99"/>
    <w:semiHidden/>
    <w:qFormat/>
    <w:rsid w:val="005B240A"/>
    <w:rPr>
      <w:sz w:val="18"/>
      <w:szCs w:val="18"/>
    </w:rPr>
  </w:style>
  <w:style w:type="character" w:customStyle="1" w:styleId="Char2">
    <w:name w:val="标题 Char"/>
    <w:basedOn w:val="a0"/>
    <w:link w:val="a7"/>
    <w:uiPriority w:val="10"/>
    <w:qFormat/>
    <w:rsid w:val="005B240A"/>
    <w:rPr>
      <w:rFonts w:ascii="Cambria" w:hAnsi="Cambria" w:cs="Times New Roman"/>
      <w:b/>
      <w:bCs/>
      <w:sz w:val="32"/>
      <w:szCs w:val="32"/>
    </w:rPr>
  </w:style>
  <w:style w:type="character" w:customStyle="1" w:styleId="Char1">
    <w:name w:val="页眉 Char"/>
    <w:basedOn w:val="a0"/>
    <w:link w:val="a6"/>
    <w:uiPriority w:val="99"/>
    <w:semiHidden/>
    <w:qFormat/>
    <w:rsid w:val="005B2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tyleName="APA Fifth Edition" SelectedStyle="\APA.XSL"/>
</file>

<file path=customXml/itemProps1.xml><?xml version="1.0" encoding="utf-8"?>
<ds:datastoreItem xmlns:ds="http://schemas.openxmlformats.org/officeDocument/2006/customXml" ds:itemID="{257492F7-46CF-4659-B056-D74D5338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613</Words>
  <Characters>3497</Characters>
  <Application>Microsoft Office Word</Application>
  <DocSecurity>0</DocSecurity>
  <Lines>29</Lines>
  <Paragraphs>8</Paragraphs>
  <ScaleCrop>false</ScaleCrop>
  <Company>zw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tengzhou</cp:lastModifiedBy>
  <cp:revision>13</cp:revision>
  <cp:lastPrinted>2024-09-21T16:55:00Z</cp:lastPrinted>
  <dcterms:created xsi:type="dcterms:W3CDTF">2023-09-20T13:23:00Z</dcterms:created>
  <dcterms:modified xsi:type="dcterms:W3CDTF">2024-10-09T08:50:00Z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5B162D5732B5B64B1A19EE66C7EDEB3F_43</vt:lpwstr>
  </property>
</Properties>
</file>